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B" w:rsidRDefault="00596CEB" w:rsidP="00596CEB">
      <w:pPr>
        <w:widowControl w:val="0"/>
        <w:ind w:left="360"/>
        <w:rPr>
          <w:bCs/>
          <w14:ligatures w14:val="none"/>
        </w:rPr>
      </w:pPr>
      <w:r>
        <w:rPr>
          <w:b/>
          <w:bCs/>
          <w14:ligatures w14:val="none"/>
        </w:rPr>
        <w:t>ART285 Art History I</w:t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>
        <w:rPr>
          <w:b/>
          <w:bCs/>
          <w14:ligatures w14:val="none"/>
        </w:rPr>
        <w:tab/>
      </w:r>
      <w:r w:rsidR="00DF6CB7" w:rsidRPr="00DF6CB7">
        <w:rPr>
          <w:bCs/>
          <w14:ligatures w14:val="none"/>
        </w:rPr>
        <w:t>Name</w:t>
      </w:r>
      <w:r w:rsidR="00DF6CB7">
        <w:rPr>
          <w:bCs/>
          <w14:ligatures w14:val="none"/>
        </w:rPr>
        <w:t>:</w:t>
      </w:r>
      <w:r w:rsidR="00DF6CB7" w:rsidRPr="00DF6CB7">
        <w:rPr>
          <w:bCs/>
          <w14:ligatures w14:val="none"/>
        </w:rPr>
        <w:tab/>
        <w:t>_____________________________</w:t>
      </w:r>
    </w:p>
    <w:p w:rsidR="00B307B7" w:rsidRDefault="00B307B7" w:rsidP="00596CEB">
      <w:pPr>
        <w:widowControl w:val="0"/>
        <w:ind w:left="360"/>
        <w:rPr>
          <w:bCs/>
          <w14:ligatures w14:val="none"/>
        </w:rPr>
      </w:pP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 w:rsidRPr="00B307B7">
        <w:rPr>
          <w:bCs/>
          <w14:ligatures w14:val="none"/>
        </w:rPr>
        <w:t>Section:</w:t>
      </w:r>
      <w:r w:rsidRPr="00B307B7">
        <w:rPr>
          <w:bCs/>
          <w14:ligatures w14:val="none"/>
        </w:rPr>
        <w:tab/>
      </w:r>
      <w:r w:rsidR="002020A8" w:rsidRPr="00DF6CB7">
        <w:rPr>
          <w:bCs/>
          <w14:ligatures w14:val="none"/>
        </w:rPr>
        <w:t>_____________________________</w:t>
      </w:r>
    </w:p>
    <w:p w:rsidR="00DF6CB7" w:rsidRPr="00DF6CB7" w:rsidRDefault="00DF6CB7" w:rsidP="00596CEB">
      <w:pPr>
        <w:widowControl w:val="0"/>
        <w:ind w:left="360"/>
        <w:rPr>
          <w:bCs/>
          <w14:ligatures w14:val="none"/>
        </w:rPr>
      </w:pP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</w:r>
      <w:r w:rsidRPr="00DF6CB7">
        <w:rPr>
          <w:bCs/>
          <w14:ligatures w14:val="none"/>
        </w:rPr>
        <w:tab/>
        <w:t>Date:</w:t>
      </w:r>
      <w:r w:rsidRPr="00DF6CB7">
        <w:rPr>
          <w:bCs/>
          <w14:ligatures w14:val="none"/>
        </w:rPr>
        <w:tab/>
        <w:t>_____________________________</w:t>
      </w:r>
    </w:p>
    <w:p w:rsidR="00596CEB" w:rsidRDefault="00596CEB" w:rsidP="00596CEB">
      <w:pPr>
        <w:widowControl w:val="0"/>
        <w:ind w:left="360"/>
        <w:rPr>
          <w14:ligatures w14:val="none"/>
        </w:rPr>
      </w:pPr>
      <w:r>
        <w:rPr>
          <w14:ligatures w14:val="none"/>
        </w:rPr>
        <w:t> </w:t>
      </w:r>
    </w:p>
    <w:p w:rsidR="00596CEB" w:rsidRDefault="00596CEB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>Period Name:</w:t>
      </w:r>
      <w:r>
        <w:rPr>
          <w14:ligatures w14:val="none"/>
        </w:rPr>
        <w:tab/>
      </w:r>
      <w:r>
        <w:rPr>
          <w14:ligatures w14:val="none"/>
        </w:rPr>
        <w:tab/>
        <w:t>______________________________________</w:t>
      </w:r>
    </w:p>
    <w:p w:rsidR="00424998" w:rsidRDefault="00424998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 xml:space="preserve">Style </w:t>
      </w:r>
      <w:r w:rsidR="00DF6CB7">
        <w:rPr>
          <w14:ligatures w14:val="none"/>
        </w:rPr>
        <w:t>d</w:t>
      </w:r>
      <w:r>
        <w:rPr>
          <w14:ligatures w14:val="none"/>
        </w:rPr>
        <w:t>esignation:</w:t>
      </w:r>
      <w:r>
        <w:rPr>
          <w14:ligatures w14:val="none"/>
        </w:rPr>
        <w:tab/>
      </w:r>
      <w:r>
        <w:rPr>
          <w14:ligatures w14:val="none"/>
        </w:rPr>
        <w:tab/>
        <w:t>______________________________________</w:t>
      </w:r>
    </w:p>
    <w:p w:rsidR="00596CEB" w:rsidRDefault="00596CEB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>Date</w:t>
      </w:r>
      <w:r w:rsidR="00424998">
        <w:rPr>
          <w14:ligatures w14:val="none"/>
        </w:rPr>
        <w:t>(</w:t>
      </w:r>
      <w:r>
        <w:rPr>
          <w14:ligatures w14:val="none"/>
        </w:rPr>
        <w:t>s</w:t>
      </w:r>
      <w:r w:rsidR="00424998">
        <w:rPr>
          <w14:ligatures w14:val="none"/>
        </w:rPr>
        <w:t>)</w:t>
      </w:r>
      <w:r>
        <w:rPr>
          <w14:ligatures w14:val="none"/>
        </w:rPr>
        <w:t>: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______________________________________</w:t>
      </w:r>
      <w:bookmarkStart w:id="0" w:name="_GoBack"/>
      <w:bookmarkEnd w:id="0"/>
    </w:p>
    <w:p w:rsidR="00596CEB" w:rsidRDefault="00596CEB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 xml:space="preserve">Place on </w:t>
      </w:r>
      <w:r w:rsidR="00DF6CB7">
        <w:rPr>
          <w14:ligatures w14:val="none"/>
        </w:rPr>
        <w:t>t</w:t>
      </w:r>
      <w:r>
        <w:rPr>
          <w14:ligatures w14:val="none"/>
        </w:rPr>
        <w:t>imeline:</w:t>
      </w:r>
    </w:p>
    <w:p w:rsidR="00596CEB" w:rsidRDefault="00596CEB" w:rsidP="00596CEB">
      <w:pPr>
        <w:widowControl w:val="0"/>
        <w:ind w:left="360"/>
        <w:rPr>
          <w:color w:val="C00000"/>
          <w:sz w:val="12"/>
          <w:szCs w:val="12"/>
          <w14:ligatures w14:val="none"/>
        </w:rPr>
      </w:pPr>
      <w:r>
        <w:rPr>
          <w:color w:val="C00000"/>
          <w:sz w:val="12"/>
          <w:szCs w:val="12"/>
          <w14:ligatures w14:val="none"/>
        </w:rPr>
        <w:t>8,000 BC__________________________</w:t>
      </w:r>
      <w:r w:rsidR="00B307B7">
        <w:rPr>
          <w:color w:val="C00000"/>
          <w:sz w:val="12"/>
          <w:szCs w:val="12"/>
          <w14:ligatures w14:val="none"/>
        </w:rPr>
        <w:t xml:space="preserve">1AD </w:t>
      </w:r>
      <w:r>
        <w:rPr>
          <w:color w:val="C00000"/>
          <w:sz w:val="12"/>
          <w:szCs w:val="12"/>
          <w14:ligatures w14:val="none"/>
        </w:rPr>
        <w:t>_____________________________________________</w:t>
      </w:r>
      <w:r w:rsidR="00B307B7">
        <w:rPr>
          <w:color w:val="C00000"/>
          <w:sz w:val="12"/>
          <w:szCs w:val="12"/>
          <w14:ligatures w14:val="none"/>
        </w:rPr>
        <w:t>500</w:t>
      </w:r>
      <w:r>
        <w:rPr>
          <w:color w:val="C00000"/>
          <w:sz w:val="12"/>
          <w:szCs w:val="12"/>
          <w14:ligatures w14:val="none"/>
        </w:rPr>
        <w:t>_________________</w:t>
      </w:r>
      <w:r w:rsidR="00B307B7">
        <w:rPr>
          <w:color w:val="C00000"/>
          <w:sz w:val="12"/>
          <w:szCs w:val="12"/>
          <w14:ligatures w14:val="none"/>
        </w:rPr>
        <w:t>____________________________1000</w:t>
      </w:r>
      <w:r>
        <w:rPr>
          <w:color w:val="C00000"/>
          <w:sz w:val="12"/>
          <w:szCs w:val="12"/>
          <w14:ligatures w14:val="none"/>
        </w:rPr>
        <w:t>__________________</w:t>
      </w:r>
      <w:r w:rsidR="00B307B7">
        <w:rPr>
          <w:color w:val="C00000"/>
          <w:sz w:val="12"/>
          <w:szCs w:val="12"/>
          <w14:ligatures w14:val="none"/>
        </w:rPr>
        <w:t>__</w:t>
      </w:r>
      <w:r>
        <w:rPr>
          <w:color w:val="C00000"/>
          <w:sz w:val="12"/>
          <w:szCs w:val="12"/>
          <w14:ligatures w14:val="none"/>
        </w:rPr>
        <w:t>_________1300 AD</w:t>
      </w:r>
    </w:p>
    <w:p w:rsidR="00596CEB" w:rsidRDefault="00596CEB" w:rsidP="00DF6CB7">
      <w:pPr>
        <w:widowControl w:val="0"/>
        <w:spacing w:after="0" w:line="240" w:lineRule="auto"/>
        <w:ind w:left="360"/>
        <w:rPr>
          <w14:ligatures w14:val="none"/>
        </w:rPr>
      </w:pPr>
      <w:r>
        <w:rPr>
          <w14:ligatures w14:val="none"/>
        </w:rPr>
        <w:t> </w:t>
      </w: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>Purpose and/or expressi</w:t>
      </w:r>
      <w:r w:rsidR="00686A3F">
        <w:rPr>
          <w14:ligatures w14:val="none"/>
        </w:rPr>
        <w:t>on</w:t>
      </w:r>
      <w:r>
        <w:rPr>
          <w14:ligatures w14:val="none"/>
        </w:rPr>
        <w:t xml:space="preserve"> typical of the period:</w:t>
      </w: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596CEB" w:rsidRDefault="00596CEB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 xml:space="preserve">Geographic </w:t>
      </w:r>
      <w:r w:rsidR="00DF6CB7">
        <w:rPr>
          <w14:ligatures w14:val="none"/>
        </w:rPr>
        <w:t>r</w:t>
      </w:r>
      <w:r>
        <w:rPr>
          <w14:ligatures w14:val="none"/>
        </w:rPr>
        <w:t>egion(s):</w:t>
      </w:r>
      <w:r>
        <w:rPr>
          <w14:ligatures w14:val="none"/>
        </w:rPr>
        <w:tab/>
      </w:r>
      <w:r>
        <w:rPr>
          <w14:ligatures w14:val="none"/>
        </w:rPr>
        <w:tab/>
        <w:t>______________________________________</w:t>
      </w:r>
    </w:p>
    <w:p w:rsidR="00DF6CB7" w:rsidRDefault="000F717D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 xml:space="preserve">Brief historical </w:t>
      </w:r>
      <w:r w:rsidR="00DF6CB7">
        <w:rPr>
          <w14:ligatures w14:val="none"/>
        </w:rPr>
        <w:t>context</w:t>
      </w:r>
      <w:r>
        <w:rPr>
          <w14:ligatures w14:val="none"/>
        </w:rPr>
        <w:t xml:space="preserve"> (political, social, </w:t>
      </w:r>
      <w:r w:rsidR="0098138F">
        <w:rPr>
          <w14:ligatures w14:val="none"/>
        </w:rPr>
        <w:t>philosophic</w:t>
      </w:r>
      <w:r>
        <w:rPr>
          <w14:ligatures w14:val="none"/>
        </w:rPr>
        <w:t>/religious)</w:t>
      </w:r>
      <w:r w:rsidR="00DF6CB7">
        <w:rPr>
          <w14:ligatures w14:val="none"/>
        </w:rPr>
        <w:t>:</w:t>
      </w: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A94D14" w:rsidRDefault="00A94D14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>New terminology introduced (with definitions):</w:t>
      </w:r>
    </w:p>
    <w:p w:rsidR="00A94D14" w:rsidRDefault="00A94D14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A94D14" w:rsidRDefault="00A94D14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A94D14" w:rsidRDefault="00A94D14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>Technical information (primary media and techniques):</w:t>
      </w: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20688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596CEB" w:rsidP="00DF6CB7">
      <w:pPr>
        <w:widowControl w:val="0"/>
        <w:spacing w:after="0" w:line="480" w:lineRule="auto"/>
        <w:ind w:left="360"/>
        <w:rPr>
          <w14:ligatures w14:val="none"/>
        </w:rPr>
      </w:pPr>
      <w:r>
        <w:rPr>
          <w14:ligatures w14:val="none"/>
        </w:rPr>
        <w:t xml:space="preserve">Narrative summary of </w:t>
      </w:r>
      <w:r w:rsidR="00DF6CB7">
        <w:rPr>
          <w14:ligatures w14:val="none"/>
        </w:rPr>
        <w:t>formal</w:t>
      </w:r>
      <w:r>
        <w:rPr>
          <w14:ligatures w14:val="none"/>
        </w:rPr>
        <w:t xml:space="preserve"> features:</w:t>
      </w:r>
    </w:p>
    <w:p w:rsidR="00DF6CB7" w:rsidRDefault="00DF6CB7" w:rsidP="00DF6CB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DF6CB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DF6CB7">
      <w:pPr>
        <w:widowControl w:val="0"/>
        <w:spacing w:after="0" w:line="480" w:lineRule="auto"/>
        <w:ind w:left="360"/>
        <w:rPr>
          <w14:ligatures w14:val="none"/>
        </w:rPr>
      </w:pPr>
    </w:p>
    <w:p w:rsidR="00DF6CB7" w:rsidRDefault="00DF6CB7" w:rsidP="00DF6CB7">
      <w:pPr>
        <w:widowControl w:val="0"/>
        <w:spacing w:after="0" w:line="480" w:lineRule="auto"/>
        <w:ind w:left="360"/>
        <w:rPr>
          <w14:ligatures w14:val="none"/>
        </w:rPr>
      </w:pPr>
    </w:p>
    <w:p w:rsidR="00596CEB" w:rsidRDefault="00596CEB" w:rsidP="00596CEB">
      <w:pPr>
        <w:widowControl w:val="0"/>
        <w:spacing w:after="0"/>
        <w:ind w:left="360"/>
        <w:rPr>
          <w14:ligatures w14:val="none"/>
        </w:rPr>
      </w:pPr>
    </w:p>
    <w:p w:rsidR="00596CEB" w:rsidRDefault="000F717D" w:rsidP="00596CEB">
      <w:pPr>
        <w:widowControl w:val="0"/>
        <w:spacing w:after="0"/>
        <w:ind w:left="360"/>
        <w:rPr>
          <w14:ligatures w14:val="none"/>
        </w:rPr>
      </w:pPr>
      <w:r>
        <w:rPr>
          <w14:ligatures w14:val="none"/>
        </w:rPr>
        <w:t>Create</w:t>
      </w:r>
      <w:r w:rsidR="00596CEB">
        <w:rPr>
          <w14:ligatures w14:val="none"/>
        </w:rPr>
        <w:t xml:space="preserve"> a list of at least ten </w:t>
      </w:r>
      <w:r w:rsidR="00596CEB" w:rsidRPr="00DF6CB7">
        <w:rPr>
          <w:u w:val="single"/>
          <w14:ligatures w14:val="none"/>
        </w:rPr>
        <w:t>major</w:t>
      </w:r>
      <w:r w:rsidR="00596CEB">
        <w:rPr>
          <w14:ligatures w14:val="none"/>
        </w:rPr>
        <w:t xml:space="preserve"> works of the period</w:t>
      </w:r>
      <w:r w:rsidR="00B307B7">
        <w:rPr>
          <w14:ligatures w14:val="none"/>
        </w:rPr>
        <w:t xml:space="preserve"> (work that most effectively captures the essence of the period)</w:t>
      </w:r>
      <w:r w:rsidR="00596CEB">
        <w:rPr>
          <w14:ligatures w14:val="none"/>
        </w:rPr>
        <w:t>. Include architecture, sculpture, painting, etc.</w:t>
      </w:r>
    </w:p>
    <w:p w:rsidR="00596CEB" w:rsidRDefault="00596CEB" w:rsidP="00596CEB">
      <w:pPr>
        <w:widowControl w:val="0"/>
        <w:spacing w:after="0"/>
        <w:ind w:left="360"/>
        <w:rPr>
          <w14:ligatures w14:val="none"/>
        </w:rPr>
      </w:pPr>
      <w:r>
        <w:rPr>
          <w14:ligatures w14:val="none"/>
        </w:rPr>
        <w:t xml:space="preserve">For </w:t>
      </w:r>
      <w:r w:rsidRPr="00DF6CB7">
        <w:rPr>
          <w:u w:val="single"/>
          <w14:ligatures w14:val="none"/>
        </w:rPr>
        <w:t>each</w:t>
      </w:r>
      <w:r>
        <w:rPr>
          <w14:ligatures w14:val="none"/>
        </w:rPr>
        <w:t>, give the name of the artifact, the name of the maker</w:t>
      </w:r>
      <w:r w:rsidR="00DF6CB7">
        <w:rPr>
          <w14:ligatures w14:val="none"/>
        </w:rPr>
        <w:t xml:space="preserve"> (if known)</w:t>
      </w:r>
      <w:r>
        <w:rPr>
          <w14:ligatures w14:val="none"/>
        </w:rPr>
        <w:t xml:space="preserve">, a </w:t>
      </w:r>
      <w:r w:rsidR="0075463B">
        <w:rPr>
          <w14:ligatures w14:val="none"/>
        </w:rPr>
        <w:t xml:space="preserve">thumbnail </w:t>
      </w:r>
      <w:r w:rsidR="00207310">
        <w:rPr>
          <w14:ligatures w14:val="none"/>
        </w:rPr>
        <w:t xml:space="preserve">image </w:t>
      </w:r>
      <w:r>
        <w:rPr>
          <w14:ligatures w14:val="none"/>
        </w:rPr>
        <w:t xml:space="preserve">and a </w:t>
      </w:r>
      <w:r w:rsidR="00DF6CB7">
        <w:rPr>
          <w14:ligatures w14:val="none"/>
        </w:rPr>
        <w:t xml:space="preserve">brief </w:t>
      </w:r>
      <w:r>
        <w:rPr>
          <w14:ligatures w14:val="none"/>
        </w:rPr>
        <w:t>description of the purpose of the work.</w:t>
      </w:r>
      <w:r w:rsidR="00044770">
        <w:rPr>
          <w14:ligatures w14:val="none"/>
        </w:rPr>
        <w:t xml:space="preserve"> </w:t>
      </w:r>
      <w:r w:rsidR="000F717D">
        <w:rPr>
          <w14:ligatures w14:val="none"/>
        </w:rPr>
        <w:t>Note that n</w:t>
      </w:r>
      <w:r w:rsidR="00044770">
        <w:rPr>
          <w14:ligatures w14:val="none"/>
        </w:rPr>
        <w:t xml:space="preserve">ames of works of art are </w:t>
      </w:r>
      <w:r w:rsidR="00044770" w:rsidRPr="00044770">
        <w:rPr>
          <w:i/>
          <w14:ligatures w14:val="none"/>
        </w:rPr>
        <w:t>italicized</w:t>
      </w:r>
      <w:r w:rsidR="00044770">
        <w:rPr>
          <w14:ligatures w14:val="none"/>
        </w:rPr>
        <w:t>.</w:t>
      </w:r>
    </w:p>
    <w:p w:rsidR="00596CEB" w:rsidRDefault="00596CEB" w:rsidP="00596CEB">
      <w:pPr>
        <w:widowControl w:val="0"/>
        <w:spacing w:after="0"/>
        <w:ind w:left="360"/>
        <w:rPr>
          <w14:ligatures w14:val="none"/>
        </w:rPr>
      </w:pPr>
    </w:p>
    <w:p w:rsidR="000E6BD1" w:rsidRDefault="000E6BD1">
      <w:pPr>
        <w:rPr>
          <w:u w:val="single"/>
          <w14:ligatures w14:val="none"/>
        </w:rPr>
      </w:pPr>
    </w:p>
    <w:p w:rsidR="000F717D" w:rsidRDefault="000F717D">
      <w:pPr>
        <w:rPr>
          <w:u w:val="single"/>
          <w14:ligatures w14:val="none"/>
        </w:rPr>
      </w:pPr>
    </w:p>
    <w:p w:rsidR="000F717D" w:rsidRDefault="000F717D">
      <w:pPr>
        <w:rPr>
          <w:u w:val="single"/>
          <w14:ligatures w14:val="none"/>
        </w:rPr>
      </w:pPr>
    </w:p>
    <w:p w:rsidR="000E6BD1" w:rsidRDefault="000E6BD1"/>
    <w:p w:rsidR="000E6BD1" w:rsidRDefault="000E6BD1"/>
    <w:p w:rsidR="0067704B" w:rsidRDefault="0067704B" w:rsidP="0067704B">
      <w:pPr>
        <w:ind w:left="360"/>
      </w:pPr>
      <w:r>
        <w:t>Relationship to the present (21</w:t>
      </w:r>
      <w:r>
        <w:rPr>
          <w:vertAlign w:val="superscript"/>
        </w:rPr>
        <w:t>st</w:t>
      </w:r>
      <w:r>
        <w:t xml:space="preserve"> Century):</w:t>
      </w:r>
    </w:p>
    <w:p w:rsidR="0067704B" w:rsidRDefault="0067704B" w:rsidP="0067704B">
      <w:pPr>
        <w:ind w:left="360"/>
      </w:pPr>
    </w:p>
    <w:p w:rsidR="0067704B" w:rsidRDefault="0067704B" w:rsidP="0067704B">
      <w:pPr>
        <w:ind w:left="360"/>
      </w:pPr>
    </w:p>
    <w:p w:rsidR="000F717D" w:rsidRDefault="000F717D" w:rsidP="0067704B">
      <w:pPr>
        <w:ind w:left="360"/>
      </w:pPr>
    </w:p>
    <w:p w:rsidR="0067704B" w:rsidRDefault="0067704B" w:rsidP="0067704B">
      <w:pPr>
        <w:ind w:left="360"/>
      </w:pPr>
      <w:r>
        <w:t>Relationship to the Christian faith:</w:t>
      </w:r>
    </w:p>
    <w:p w:rsidR="0067704B" w:rsidRDefault="0067704B" w:rsidP="0067704B">
      <w:pPr>
        <w:ind w:left="360"/>
      </w:pPr>
    </w:p>
    <w:p w:rsidR="0067704B" w:rsidRDefault="0067704B" w:rsidP="0067704B">
      <w:pPr>
        <w:ind w:left="360"/>
      </w:pPr>
    </w:p>
    <w:p w:rsidR="000E6BD1" w:rsidRDefault="000E6BD1"/>
    <w:p w:rsidR="000E6BD1" w:rsidRDefault="000E6BD1"/>
    <w:p w:rsidR="000E6BD1" w:rsidRDefault="000E6BD1" w:rsidP="000E6BD1">
      <w:pPr>
        <w:ind w:left="360"/>
      </w:pPr>
      <w:r>
        <w:t>References (APA format):</w:t>
      </w:r>
    </w:p>
    <w:sectPr w:rsidR="000E6BD1" w:rsidSect="00596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B"/>
    <w:rsid w:val="00044770"/>
    <w:rsid w:val="000E6BD1"/>
    <w:rsid w:val="000F717D"/>
    <w:rsid w:val="002020A8"/>
    <w:rsid w:val="00206887"/>
    <w:rsid w:val="00207310"/>
    <w:rsid w:val="002822DB"/>
    <w:rsid w:val="00424998"/>
    <w:rsid w:val="00596CEB"/>
    <w:rsid w:val="00652136"/>
    <w:rsid w:val="0067704B"/>
    <w:rsid w:val="00686A3F"/>
    <w:rsid w:val="0075463B"/>
    <w:rsid w:val="008E0A94"/>
    <w:rsid w:val="0098138F"/>
    <w:rsid w:val="00A94D14"/>
    <w:rsid w:val="00B307B7"/>
    <w:rsid w:val="00B62D91"/>
    <w:rsid w:val="00DA1F50"/>
    <w:rsid w:val="00D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772E-21D1-4E63-A8ED-402632D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E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gstone</dc:creator>
  <cp:lastModifiedBy>Stone, Gaylund</cp:lastModifiedBy>
  <cp:revision>9</cp:revision>
  <cp:lastPrinted>2015-08-14T14:31:00Z</cp:lastPrinted>
  <dcterms:created xsi:type="dcterms:W3CDTF">2015-07-14T19:44:00Z</dcterms:created>
  <dcterms:modified xsi:type="dcterms:W3CDTF">2015-08-21T15:40:00Z</dcterms:modified>
</cp:coreProperties>
</file>